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C4" w:rsidRDefault="005B1EC4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1"/>
        <w:gridCol w:w="1359"/>
      </w:tblGrid>
      <w:tr w:rsidR="005B1EC4" w:rsidTr="00F506BE">
        <w:trPr>
          <w:cantSplit/>
          <w:trHeight w:hRule="exact" w:val="688"/>
        </w:trPr>
        <w:tc>
          <w:tcPr>
            <w:tcW w:w="9130" w:type="dxa"/>
            <w:gridSpan w:val="2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77" w:after="0" w:line="255" w:lineRule="auto"/>
              <w:ind w:left="1600" w:right="1506"/>
              <w:jc w:val="center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MATC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EMERGENCY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MEDICAL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TECHNICIAN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(EMT)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COURSE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SHEET</w:t>
            </w:r>
            <w:r>
              <w:rPr>
                <w:rFonts w:ascii="Arial" w:eastAsia="Arial" w:hAnsi="Arial" w:cs="Arial"/>
                <w:color w:val="000000"/>
                <w:spacing w:val="7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-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EMS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192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4" w:after="0" w:line="235" w:lineRule="auto"/>
              <w:ind w:left="259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DM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 w:rsidR="00B57F6B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SSION</w:t>
            </w:r>
            <w:r w:rsidR="00D10F72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/TUIT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9" w:after="0" w:line="240" w:lineRule="auto"/>
              <w:ind w:left="391" w:right="-20"/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3"/>
                <w:sz w:val="21"/>
                <w:szCs w:val="21"/>
              </w:rPr>
              <w:t>COST</w:t>
            </w:r>
          </w:p>
        </w:tc>
      </w:tr>
      <w:tr w:rsidR="005B1EC4" w:rsidTr="00F506BE">
        <w:trPr>
          <w:cantSplit/>
          <w:trHeight w:hRule="exact" w:val="36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1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Course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Tuition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397072" w:rsidP="001618E9">
            <w:pPr>
              <w:spacing w:after="0" w:line="231" w:lineRule="auto"/>
              <w:ind w:left="54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$8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69.50</w:t>
            </w:r>
          </w:p>
        </w:tc>
      </w:tr>
      <w:tr w:rsidR="005B1EC4" w:rsidTr="00F506BE">
        <w:trPr>
          <w:cantSplit/>
          <w:trHeight w:hRule="exact" w:val="341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B2283">
            <w:pPr>
              <w:spacing w:before="100" w:after="0" w:line="239" w:lineRule="auto"/>
              <w:ind w:left="41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MATC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$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7.50)/Student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In</w:t>
            </w:r>
            <w:r>
              <w:rPr>
                <w:rFonts w:ascii="Arial" w:eastAsia="Arial" w:hAnsi="Arial" w:cs="Arial"/>
                <w:color w:val="000000"/>
                <w:spacing w:val="1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urance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Fee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($7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)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/CPR Card Fee ($6)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88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8B2283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20</w:t>
            </w: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.50</w:t>
            </w:r>
          </w:p>
        </w:tc>
      </w:tr>
      <w:tr w:rsidR="005B1EC4" w:rsidTr="00F506BE">
        <w:trPr>
          <w:cantSplit/>
          <w:trHeight w:hRule="exact" w:val="32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35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TUIT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2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COST**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B2283" w:rsidP="001618E9">
            <w:pPr>
              <w:spacing w:before="35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$8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90.00</w:t>
            </w:r>
          </w:p>
        </w:tc>
      </w:tr>
      <w:tr w:rsidR="005B1EC4" w:rsidTr="00F506BE">
        <w:trPr>
          <w:cantSplit/>
          <w:trHeight w:hRule="exact" w:val="273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F506BE" w:rsidRDefault="0081490C" w:rsidP="00F506BE">
            <w:pPr>
              <w:spacing w:before="30" w:after="0" w:line="240" w:lineRule="auto"/>
              <w:ind w:left="1903" w:right="-20"/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</w:pP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**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Approximate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tuition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cost,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F506BE">
              <w:rPr>
                <w:rFonts w:ascii="Arial" w:eastAsia="Arial" w:hAnsi="Arial" w:cs="Arial"/>
                <w:i/>
                <w:color w:val="FF0000"/>
                <w:spacing w:val="2"/>
                <w:sz w:val="21"/>
                <w:szCs w:val="21"/>
              </w:rPr>
              <w:t xml:space="preserve"> </w:t>
            </w:r>
            <w:r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 </w:t>
            </w:r>
            <w:r w:rsidR="00F506BE" w:rsidRPr="00F506BE">
              <w:rPr>
                <w:rFonts w:ascii="Arial" w:eastAsia="Arial" w:hAnsi="Arial" w:cs="Arial"/>
                <w:i/>
                <w:color w:val="FF0000"/>
                <w:spacing w:val="1"/>
                <w:sz w:val="21"/>
                <w:szCs w:val="21"/>
              </w:rPr>
              <w:t xml:space="preserve">(updated: </w:t>
            </w:r>
            <w:r w:rsidR="001618E9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7/6/2020</w:t>
            </w:r>
            <w:r w:rsidR="00F506BE" w:rsidRPr="00F506BE">
              <w:rPr>
                <w:rFonts w:ascii="Arial" w:eastAsia="Arial" w:hAnsi="Arial" w:cs="Arial"/>
                <w:bCs/>
                <w:i/>
                <w:iCs/>
                <w:color w:val="FF0000"/>
                <w:w w:val="103"/>
                <w:sz w:val="21"/>
                <w:szCs w:val="21"/>
              </w:rPr>
              <w:t>)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491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I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ES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84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 w:rsidP="00F506BE">
            <w:pPr>
              <w:spacing w:after="0" w:line="231" w:lineRule="auto"/>
              <w:ind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11th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Edition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Tex</w:t>
            </w:r>
            <w:r w:rsidR="00397072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t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  <w:r w:rsidR="0081490C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and</w:t>
            </w:r>
            <w:r w:rsidR="0081490C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pacing w:val="9"/>
                <w:w w:val="103"/>
                <w:sz w:val="21"/>
                <w:szCs w:val="21"/>
              </w:rPr>
              <w:t>W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or</w:t>
            </w:r>
            <w:r w:rsidR="0081490C">
              <w:rPr>
                <w:rFonts w:ascii="Arial" w:eastAsia="Arial" w:hAnsi="Arial" w:cs="Arial"/>
                <w:color w:val="000000"/>
                <w:spacing w:val="2"/>
                <w:w w:val="103"/>
                <w:sz w:val="21"/>
                <w:szCs w:val="21"/>
              </w:rPr>
              <w:t>k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book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1618E9">
            <w:pPr>
              <w:spacing w:after="0" w:line="231" w:lineRule="auto"/>
              <w:ind w:right="-20"/>
              <w:jc w:val="right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22.95</w:t>
            </w:r>
          </w:p>
        </w:tc>
      </w:tr>
      <w:tr w:rsidR="005F471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714" w:rsidRDefault="005F4714" w:rsidP="00CC2B8D">
            <w:p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Platinum Planner Registration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F4714" w:rsidRDefault="005F4714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$30.00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 w:rsidP="00CC2B8D">
            <w:pPr>
              <w:spacing w:before="114" w:after="0" w:line="234" w:lineRule="auto"/>
              <w:ind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BLS</w:t>
            </w:r>
            <w:r w:rsidR="0081490C"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For Hea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thcare Pro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vi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d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 </w:t>
            </w:r>
            <w:r w:rsidR="0081490C"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>T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>x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tbook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23.50</w:t>
            </w:r>
          </w:p>
        </w:tc>
      </w:tr>
      <w:tr w:rsidR="005B1EC4" w:rsidTr="00F506BE">
        <w:trPr>
          <w:cantSplit/>
          <w:trHeight w:hRule="exact" w:val="338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CC2B8D">
            <w:pPr>
              <w:spacing w:before="114"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 w:rsidR="0081490C"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Stu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d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ent</w:t>
            </w:r>
            <w:r w:rsidR="0081490C"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P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ac</w:t>
            </w:r>
            <w:r w:rsidR="0081490C"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>k</w:t>
            </w:r>
            <w:r w:rsidR="0081490C">
              <w:rPr>
                <w:rFonts w:ascii="Arial" w:eastAsia="Arial" w:hAnsi="Arial" w:cs="Arial"/>
                <w:color w:val="000000"/>
                <w:sz w:val="20"/>
                <w:szCs w:val="20"/>
              </w:rPr>
              <w:t>et</w:t>
            </w:r>
            <w:r w:rsidR="005E6D7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– </w:t>
            </w:r>
            <w:r w:rsidR="005E6D79" w:rsidRPr="005E6D79">
              <w:rPr>
                <w:rFonts w:ascii="Arial" w:eastAsia="Arial" w:hAnsi="Arial" w:cs="Arial"/>
                <w:color w:val="FF0000"/>
                <w:sz w:val="20"/>
                <w:szCs w:val="20"/>
              </w:rPr>
              <w:t>price subject to change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6B528C" w:rsidP="001618E9">
            <w:pPr>
              <w:spacing w:before="105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$2</w:t>
            </w:r>
            <w:r w:rsidR="001618E9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5B1EC4" w:rsidRDefault="0081490C">
            <w:pPr>
              <w:spacing w:after="0" w:line="234" w:lineRule="auto"/>
              <w:ind w:left="3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CPR </w:t>
            </w:r>
            <w:r w:rsidR="006B528C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Pocket Mask and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One </w:t>
            </w:r>
            <w:r>
              <w:rPr>
                <w:rFonts w:ascii="Arial" w:eastAsia="Arial" w:hAnsi="Arial" w:cs="Arial"/>
                <w:color w:val="000000"/>
                <w:spacing w:val="9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ay</w:t>
            </w:r>
            <w:r>
              <w:rPr>
                <w:rFonts w:ascii="Arial" w:eastAsia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lv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1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17" w:after="0" w:line="231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$10.50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102" w:after="0" w:line="240" w:lineRule="auto"/>
              <w:ind w:left="58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Criminal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Background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Check</w:t>
            </w:r>
            <w:r>
              <w:rPr>
                <w:rFonts w:ascii="Arial" w:eastAsia="Arial" w:hAnsi="Arial" w:cs="Arial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(add.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$7.00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if</w:t>
            </w:r>
            <w:r>
              <w:rPr>
                <w:rFonts w:ascii="Arial" w:eastAsia="Arial" w:hAnsi="Arial" w:cs="Arial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required), Parking (add. $25 if required)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60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BOO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1"/>
                <w:w w:val="101"/>
                <w:sz w:val="25"/>
                <w:szCs w:val="25"/>
              </w:rPr>
              <w:t>K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S/SUPPLIES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F4714" w:rsidP="005F4714">
            <w:pPr>
              <w:spacing w:before="60" w:after="0" w:line="240" w:lineRule="auto"/>
              <w:ind w:left="41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$311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.95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 w:rsidP="00826A7E">
            <w:pPr>
              <w:spacing w:before="66" w:after="0" w:line="240" w:lineRule="auto"/>
              <w:ind w:left="90" w:right="-20"/>
              <w:jc w:val="center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*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 w:rsidRPr="00BC05DB">
              <w:rPr>
                <w:rFonts w:ascii="Arial" w:eastAsia="Arial" w:hAnsi="Arial" w:cs="Arial"/>
                <w:color w:val="FF0000"/>
                <w:spacing w:val="6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Prices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do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include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tax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and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are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subject</w:t>
            </w:r>
            <w:r w:rsidRPr="00BC05DB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to</w:t>
            </w:r>
            <w:r w:rsidRPr="00BC05DB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BC05DB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change</w:t>
            </w:r>
            <w:r w:rsidR="00826A7E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 xml:space="preserve"> – updated 3/5/2021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6" w:after="0" w:line="240" w:lineRule="auto"/>
              <w:ind w:left="237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PR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CTIC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496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C2B8D" w:rsidRDefault="0081490C">
            <w:pPr>
              <w:spacing w:before="1" w:after="0" w:line="258" w:lineRule="auto"/>
              <w:ind w:left="38" w:right="397"/>
              <w:rPr>
                <w:rFonts w:ascii="Arial" w:eastAsia="Arial" w:hAnsi="Arial" w:cs="Arial"/>
                <w:color w:val="FF0000"/>
                <w:sz w:val="21"/>
                <w:szCs w:val="21"/>
              </w:rPr>
            </w:pP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C2B8D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- Practical (M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A</w:t>
            </w:r>
            <w:r w:rsidRPr="00CC2B8D"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>T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C)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Pa</w:t>
            </w:r>
            <w:r w:rsidRPr="00CC2B8D">
              <w:rPr>
                <w:rFonts w:ascii="Arial" w:eastAsia="Arial" w:hAnsi="Arial" w:cs="Arial"/>
                <w:color w:val="FF0000"/>
                <w:spacing w:val="-6"/>
                <w:sz w:val="21"/>
                <w:szCs w:val="21"/>
              </w:rPr>
              <w:t>y</w:t>
            </w:r>
            <w:r w:rsidRPr="00CC2B8D">
              <w:rPr>
                <w:rFonts w:ascii="Arial" w:eastAsia="Arial" w:hAnsi="Arial" w:cs="Arial"/>
                <w:color w:val="FF0000"/>
                <w:spacing w:val="3"/>
                <w:sz w:val="21"/>
                <w:szCs w:val="21"/>
              </w:rPr>
              <w:t>m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ent 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d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ue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="00826A7E">
              <w:rPr>
                <w:rFonts w:ascii="Arial" w:eastAsia="Arial" w:hAnsi="Arial" w:cs="Arial"/>
                <w:color w:val="FF0000"/>
                <w:sz w:val="21"/>
                <w:szCs w:val="21"/>
              </w:rPr>
              <w:t>2</w:t>
            </w:r>
            <w:bookmarkStart w:id="0" w:name="_GoBack"/>
            <w:bookmarkEnd w:id="0"/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pacing w:val="-2"/>
                <w:sz w:val="21"/>
                <w:szCs w:val="21"/>
              </w:rPr>
              <w:t>w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FF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>k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s</w:t>
            </w:r>
            <w:r w:rsidRPr="00CC2B8D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be</w:t>
            </w:r>
            <w:r w:rsidRPr="00CC2B8D"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>f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ore last day</w:t>
            </w:r>
            <w:r w:rsidRPr="00CC2B8D">
              <w:rPr>
                <w:rFonts w:ascii="Arial" w:eastAsia="Arial" w:hAnsi="Arial" w:cs="Arial"/>
                <w:color w:val="FF0000"/>
                <w:spacing w:val="-7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>of class</w:t>
            </w:r>
            <w:r w:rsidR="00397072" w:rsidRPr="00CC2B8D">
              <w:rPr>
                <w:rFonts w:ascii="Arial" w:eastAsia="Arial" w:hAnsi="Arial" w:cs="Arial"/>
                <w:color w:val="FF0000"/>
                <w:sz w:val="21"/>
                <w:szCs w:val="21"/>
              </w:rPr>
              <w:t xml:space="preserve"> and is paid directly to MATC Cashier’s Office.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>
            <w:pPr>
              <w:spacing w:after="16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1EC4" w:rsidRDefault="0081490C">
            <w:pPr>
              <w:spacing w:after="0" w:line="239" w:lineRule="auto"/>
              <w:ind w:left="470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$125.00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9" w:after="0" w:line="240" w:lineRule="auto"/>
              <w:ind w:left="45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7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TC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F4714" w:rsidP="00012644">
            <w:pPr>
              <w:spacing w:before="59" w:after="0" w:line="240" w:lineRule="auto"/>
              <w:ind w:left="204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$132</w:t>
            </w:r>
            <w:r w:rsidR="00012644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6</w:t>
            </w:r>
            <w:r w:rsidR="001618E9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.95</w:t>
            </w:r>
          </w:p>
        </w:tc>
      </w:tr>
      <w:tr w:rsidR="005B1EC4" w:rsidTr="00F506BE">
        <w:trPr>
          <w:cantSplit/>
          <w:trHeight w:hRule="exact" w:val="349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0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  <w:tc>
          <w:tcPr>
            <w:tcW w:w="1359" w:type="dxa"/>
            <w:tcBorders>
              <w:top w:val="single" w:sz="13" w:space="0" w:color="000000"/>
              <w:left w:val="single" w:sz="0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351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58" w:after="0" w:line="240" w:lineRule="auto"/>
              <w:ind w:left="252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ST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TE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5B1EC4"/>
        </w:tc>
      </w:tr>
      <w:tr w:rsidR="005B1EC4" w:rsidTr="00F506BE">
        <w:trPr>
          <w:cantSplit/>
          <w:trHeight w:hRule="exact" w:val="273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Pr="00CC2B8D" w:rsidRDefault="0081490C">
            <w:pPr>
              <w:spacing w:before="25" w:after="0" w:line="240" w:lineRule="auto"/>
              <w:ind w:left="38" w:right="-20"/>
              <w:rPr>
                <w:rFonts w:ascii="Arial" w:eastAsia="Arial" w:hAnsi="Arial" w:cs="Arial"/>
                <w:color w:val="000000"/>
                <w:sz w:val="21"/>
                <w:szCs w:val="21"/>
              </w:rPr>
            </w:pP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Nat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o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n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al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Re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gi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stry</w:t>
            </w:r>
            <w:r w:rsidRPr="00CC2B8D">
              <w:rPr>
                <w:rFonts w:ascii="Arial" w:eastAsia="Arial" w:hAnsi="Arial" w:cs="Arial"/>
                <w:color w:val="000000"/>
                <w:spacing w:val="-5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xam</w:t>
            </w:r>
            <w:r w:rsidRPr="00CC2B8D">
              <w:rPr>
                <w:rFonts w:ascii="Arial" w:eastAsia="Arial" w:hAnsi="Arial" w:cs="Arial"/>
                <w:color w:val="000000"/>
                <w:spacing w:val="4"/>
                <w:sz w:val="21"/>
                <w:szCs w:val="21"/>
              </w:rPr>
              <w:t xml:space="preserve"> 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- </w:t>
            </w:r>
            <w:r w:rsidRPr="00CC2B8D">
              <w:rPr>
                <w:rFonts w:ascii="Arial" w:eastAsia="Arial" w:hAnsi="Arial" w:cs="Arial"/>
                <w:color w:val="000000"/>
                <w:spacing w:val="11"/>
                <w:sz w:val="21"/>
                <w:szCs w:val="21"/>
              </w:rPr>
              <w:t>W</w:t>
            </w:r>
            <w:r w:rsidRPr="00CC2B8D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r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itt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n (P</w:t>
            </w:r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e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arson </w:t>
            </w:r>
            <w:proofErr w:type="spellStart"/>
            <w:r w:rsidRPr="00CC2B8D">
              <w:rPr>
                <w:rFonts w:ascii="Arial" w:eastAsia="Arial" w:hAnsi="Arial" w:cs="Arial"/>
                <w:color w:val="000000"/>
                <w:spacing w:val="-1"/>
                <w:sz w:val="21"/>
                <w:szCs w:val="21"/>
              </w:rPr>
              <w:t>V</w:t>
            </w:r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ue</w:t>
            </w:r>
            <w:proofErr w:type="spellEnd"/>
            <w:r w:rsidRPr="00CC2B8D">
              <w:rPr>
                <w:rFonts w:ascii="Arial" w:eastAsia="Arial" w:hAnsi="Arial" w:cs="Arial"/>
                <w:color w:val="000000"/>
                <w:sz w:val="21"/>
                <w:szCs w:val="21"/>
              </w:rPr>
              <w:t>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6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4F622C">
            <w:pPr>
              <w:spacing w:before="21" w:after="0" w:line="240" w:lineRule="auto"/>
              <w:ind w:left="667" w:right="-20"/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$98</w:t>
            </w:r>
            <w:r w:rsidR="0081490C">
              <w:rPr>
                <w:rFonts w:ascii="Arial" w:eastAsia="Arial" w:hAnsi="Arial" w:cs="Arial"/>
                <w:color w:val="000000"/>
                <w:w w:val="103"/>
                <w:sz w:val="21"/>
                <w:szCs w:val="21"/>
              </w:rPr>
              <w:t>.00</w:t>
            </w:r>
          </w:p>
        </w:tc>
      </w:tr>
      <w:tr w:rsidR="005B1EC4" w:rsidTr="00F506BE">
        <w:trPr>
          <w:cantSplit/>
          <w:trHeight w:hRule="exact" w:val="350"/>
        </w:trPr>
        <w:tc>
          <w:tcPr>
            <w:tcW w:w="7771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2" w:after="0" w:line="240" w:lineRule="auto"/>
              <w:ind w:left="45" w:right="-20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**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TOT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5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L</w:t>
            </w:r>
            <w:r>
              <w:rPr>
                <w:rFonts w:ascii="Arial" w:eastAsia="Arial" w:hAnsi="Arial" w:cs="Arial"/>
                <w:color w:val="000000"/>
                <w:spacing w:val="-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WRIT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EN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EX</w:t>
            </w:r>
            <w:r>
              <w:rPr>
                <w:rFonts w:ascii="Arial" w:eastAsia="Arial" w:hAnsi="Arial" w:cs="Arial"/>
                <w:b/>
                <w:bCs/>
                <w:color w:val="000000"/>
                <w:spacing w:val="-6"/>
                <w:w w:val="101"/>
                <w:sz w:val="25"/>
                <w:szCs w:val="25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M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COST</w:t>
            </w:r>
            <w:r>
              <w:rPr>
                <w:rFonts w:ascii="Arial" w:eastAsia="Arial" w:hAnsi="Arial" w:cs="Arial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(Pa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 NR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MT</w:t>
            </w:r>
            <w:r>
              <w:rPr>
                <w:rFonts w:ascii="Arial" w:eastAsia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00000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site)</w:t>
            </w:r>
          </w:p>
        </w:tc>
        <w:tc>
          <w:tcPr>
            <w:tcW w:w="1359" w:type="dxa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4F622C">
            <w:pPr>
              <w:spacing w:before="59" w:after="0" w:line="240" w:lineRule="auto"/>
              <w:ind w:left="552" w:right="-20"/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$98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.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spacing w:val="-1"/>
                <w:w w:val="101"/>
                <w:sz w:val="25"/>
                <w:szCs w:val="25"/>
              </w:rPr>
              <w:t>0</w:t>
            </w:r>
            <w:r w:rsidR="0081490C">
              <w:rPr>
                <w:rFonts w:ascii="Arial" w:eastAsia="Arial" w:hAnsi="Arial" w:cs="Arial"/>
                <w:b/>
                <w:bCs/>
                <w:color w:val="000000"/>
                <w:w w:val="101"/>
                <w:sz w:val="25"/>
                <w:szCs w:val="25"/>
              </w:rPr>
              <w:t>0</w:t>
            </w:r>
          </w:p>
        </w:tc>
      </w:tr>
      <w:tr w:rsidR="005B1EC4" w:rsidTr="00F506BE">
        <w:trPr>
          <w:cantSplit/>
          <w:trHeight w:hRule="exact" w:val="1115"/>
        </w:trPr>
        <w:tc>
          <w:tcPr>
            <w:tcW w:w="9130" w:type="dxa"/>
            <w:gridSpan w:val="2"/>
            <w:tcBorders>
              <w:top w:val="single" w:sz="13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40" w:after="0" w:line="267" w:lineRule="auto"/>
              <w:ind w:left="41" w:right="389"/>
              <w:jc w:val="both"/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**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000000"/>
                <w:spacing w:val="6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Practical/written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fees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due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of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course.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for </w:t>
            </w:r>
            <w:r w:rsidR="00397072" w:rsidRPr="00397072"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written exam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Debit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or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Credit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card)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directly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website.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Di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r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ections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how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enter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provided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by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Lead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Instructor.</w:t>
            </w:r>
            <w:r>
              <w:rPr>
                <w:rFonts w:ascii="Arial" w:eastAsia="Arial" w:hAnsi="Arial" w:cs="Arial"/>
                <w:color w:val="00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Please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see</w:t>
            </w:r>
            <w:r>
              <w:rPr>
                <w:rFonts w:ascii="Arial" w:eastAsia="Arial" w:hAnsi="Arial" w:cs="Arial"/>
                <w:color w:val="FF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below.</w:t>
            </w:r>
          </w:p>
        </w:tc>
      </w:tr>
      <w:tr w:rsidR="005B1EC4" w:rsidTr="00F506BE">
        <w:trPr>
          <w:cantSplit/>
          <w:trHeight w:hRule="exact" w:val="2746"/>
        </w:trPr>
        <w:tc>
          <w:tcPr>
            <w:tcW w:w="9130" w:type="dxa"/>
            <w:gridSpan w:val="2"/>
            <w:tcBorders>
              <w:top w:val="single" w:sz="0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B1EC4" w:rsidRDefault="0081490C">
            <w:pPr>
              <w:spacing w:before="21" w:after="0" w:line="267" w:lineRule="auto"/>
              <w:ind w:left="41" w:right="505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Side</w:t>
            </w:r>
            <w:r>
              <w:rPr>
                <w:rFonts w:ascii="Arial" w:eastAsia="Arial" w:hAnsi="Arial" w:cs="Arial"/>
                <w:color w:val="FF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FF0000"/>
                <w:w w:val="103"/>
                <w:sz w:val="21"/>
                <w:szCs w:val="21"/>
              </w:rPr>
              <w:t>note:</w:t>
            </w:r>
            <w:r>
              <w:rPr>
                <w:rFonts w:ascii="Arial" w:eastAsia="Arial" w:hAnsi="Arial" w:cs="Arial"/>
                <w:color w:val="FF0000"/>
                <w:spacing w:val="1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Once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receive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letter,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again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via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student's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number.</w:t>
            </w:r>
          </w:p>
          <w:p w:rsidR="005B1EC4" w:rsidRDefault="0081490C">
            <w:pPr>
              <w:spacing w:after="0" w:line="267" w:lineRule="auto"/>
              <w:ind w:left="41" w:right="12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will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need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g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Pearson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(Vue.com)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apply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for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EMT-Basic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exam,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providing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Pe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rson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Vue</w:t>
            </w:r>
            <w:proofErr w:type="spellEnd"/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with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confirmation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number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from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NREMT,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which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ndicates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that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payment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was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made.</w:t>
            </w:r>
            <w:r>
              <w:rPr>
                <w:rFonts w:ascii="Arial" w:eastAsia="Arial" w:hAnsi="Arial" w:cs="Arial"/>
                <w:color w:val="000000"/>
                <w:spacing w:val="6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student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sets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u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p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ime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 w:rsidR="00397072"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appointment</w:t>
            </w:r>
            <w:r w:rsidR="00397072"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)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ta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k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their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written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test.</w:t>
            </w:r>
          </w:p>
          <w:p w:rsidR="005B1EC4" w:rsidRDefault="005B1EC4">
            <w:pPr>
              <w:spacing w:after="28" w:line="240" w:lineRule="exact"/>
              <w:rPr>
                <w:rFonts w:ascii="Arial" w:eastAsia="Arial" w:hAnsi="Arial" w:cs="Arial"/>
                <w:w w:val="103"/>
                <w:sz w:val="24"/>
                <w:szCs w:val="24"/>
              </w:rPr>
            </w:pPr>
          </w:p>
          <w:p w:rsidR="005B1EC4" w:rsidRDefault="0081490C">
            <w:pPr>
              <w:spacing w:after="0" w:line="267" w:lineRule="auto"/>
              <w:ind w:left="41" w:right="443"/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are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wo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testing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sites;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one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13500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Bluemound</w:t>
            </w:r>
            <w:proofErr w:type="spellEnd"/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Road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(Bishops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oods)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the</w:t>
            </w:r>
            <w:r>
              <w:rPr>
                <w:rFonts w:ascii="Arial" w:eastAsia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other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is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located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735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N.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2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Street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(</w:t>
            </w:r>
            <w:r>
              <w:rPr>
                <w:rFonts w:ascii="Arial" w:eastAsia="Arial" w:hAnsi="Arial" w:cs="Arial"/>
                <w:i/>
                <w:iCs/>
                <w:color w:val="000000"/>
                <w:spacing w:val="3"/>
                <w:w w:val="103"/>
                <w:sz w:val="21"/>
                <w:szCs w:val="21"/>
              </w:rPr>
              <w:t>W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ater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and</w:t>
            </w:r>
            <w:r>
              <w:rPr>
                <w:rFonts w:ascii="Arial" w:eastAsia="Arial" w:hAnsi="Arial" w:cs="Arial"/>
                <w:color w:val="000000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i/>
                <w:iCs/>
                <w:color w:val="000000"/>
                <w:w w:val="103"/>
                <w:sz w:val="21"/>
                <w:szCs w:val="21"/>
              </w:rPr>
              <w:t>Mason).</w:t>
            </w:r>
          </w:p>
        </w:tc>
      </w:tr>
    </w:tbl>
    <w:p w:rsidR="00F506BE" w:rsidRDefault="00F506BE"/>
    <w:p w:rsidR="0081490C" w:rsidRDefault="005F4714">
      <w:r>
        <w:t>Updated:  3/5/2021</w:t>
      </w:r>
    </w:p>
    <w:sectPr w:rsidR="0081490C">
      <w:type w:val="continuous"/>
      <w:pgSz w:w="12240" w:h="15840"/>
      <w:pgMar w:top="1134" w:right="850" w:bottom="1134" w:left="150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C4"/>
    <w:rsid w:val="00012644"/>
    <w:rsid w:val="0004605F"/>
    <w:rsid w:val="00074E83"/>
    <w:rsid w:val="001618E9"/>
    <w:rsid w:val="001C1088"/>
    <w:rsid w:val="002A0B8B"/>
    <w:rsid w:val="00397072"/>
    <w:rsid w:val="004F622C"/>
    <w:rsid w:val="005B1EC4"/>
    <w:rsid w:val="005E6D79"/>
    <w:rsid w:val="005F4714"/>
    <w:rsid w:val="006B528C"/>
    <w:rsid w:val="007A2EF6"/>
    <w:rsid w:val="0081490C"/>
    <w:rsid w:val="00826A7E"/>
    <w:rsid w:val="008B2283"/>
    <w:rsid w:val="0099097C"/>
    <w:rsid w:val="00AA2E54"/>
    <w:rsid w:val="00B57F6B"/>
    <w:rsid w:val="00BC05DB"/>
    <w:rsid w:val="00BC6E31"/>
    <w:rsid w:val="00CC2B8D"/>
    <w:rsid w:val="00D10F72"/>
    <w:rsid w:val="00F5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10605"/>
  <w15:docId w15:val="{53DA4772-8A13-4DDC-ABC2-C20A8A65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6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Milwaukee Area Technical College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Klingbeil, Michele K</dc:creator>
  <cp:lastModifiedBy>Windows User</cp:lastModifiedBy>
  <cp:revision>3</cp:revision>
  <cp:lastPrinted>2021-03-05T15:37:00Z</cp:lastPrinted>
  <dcterms:created xsi:type="dcterms:W3CDTF">2021-03-05T15:36:00Z</dcterms:created>
  <dcterms:modified xsi:type="dcterms:W3CDTF">2021-03-05T15:38:00Z</dcterms:modified>
</cp:coreProperties>
</file>